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E9C72" w14:textId="77777777" w:rsidR="00C42A57" w:rsidRDefault="00C42A57" w:rsidP="00F85FCC">
      <w:pPr>
        <w:jc w:val="right"/>
      </w:pPr>
    </w:p>
    <w:p w14:paraId="103ADC71" w14:textId="08220492" w:rsidR="000B54ED" w:rsidRDefault="00C42A57" w:rsidP="00F85FCC">
      <w:pPr>
        <w:jc w:val="right"/>
      </w:pPr>
      <w:r>
        <w:t>Máster</w:t>
      </w:r>
      <w:r w:rsidR="00F85FCC">
        <w:t xml:space="preserve"> en Química Sintética e Industrial</w:t>
      </w:r>
    </w:p>
    <w:p w14:paraId="3D27963F" w14:textId="5937421F" w:rsidR="00F85FCC" w:rsidRPr="00F85FCC" w:rsidRDefault="00F85FCC">
      <w:pPr>
        <w:rPr>
          <w:b/>
          <w:sz w:val="24"/>
          <w:szCs w:val="24"/>
        </w:rPr>
      </w:pPr>
      <w:r w:rsidRPr="00F85FCC">
        <w:rPr>
          <w:b/>
          <w:sz w:val="24"/>
          <w:szCs w:val="24"/>
        </w:rPr>
        <w:t xml:space="preserve">Informe </w:t>
      </w:r>
      <w:r>
        <w:rPr>
          <w:b/>
          <w:sz w:val="24"/>
          <w:szCs w:val="24"/>
        </w:rPr>
        <w:t xml:space="preserve">del </w:t>
      </w:r>
      <w:r w:rsidR="00561B6E">
        <w:rPr>
          <w:b/>
          <w:sz w:val="24"/>
          <w:szCs w:val="24"/>
        </w:rPr>
        <w:t>tutor</w:t>
      </w:r>
      <w:r w:rsidRPr="00F85FCC">
        <w:rPr>
          <w:b/>
          <w:sz w:val="24"/>
          <w:szCs w:val="24"/>
        </w:rPr>
        <w:t xml:space="preserve"> sobre el desarrollo del Trabajo Fin de Máster</w:t>
      </w:r>
    </w:p>
    <w:p w14:paraId="32BBB565" w14:textId="13F4364E" w:rsidR="00F85FCC" w:rsidRDefault="00F85FCC">
      <w:r>
        <w:t>Estudiante:</w:t>
      </w:r>
      <w:r w:rsidR="00411714">
        <w:t xml:space="preserve"> </w:t>
      </w:r>
    </w:p>
    <w:p w14:paraId="662ABA9B" w14:textId="23047D36" w:rsidR="00F85FCC" w:rsidRDefault="00561B6E">
      <w:r>
        <w:t>Tutor/es</w:t>
      </w:r>
      <w:r w:rsidR="00F85FCC">
        <w:t>:</w:t>
      </w:r>
      <w:r w:rsidR="00411714">
        <w:t xml:space="preserve"> </w:t>
      </w:r>
    </w:p>
    <w:p w14:paraId="1045C120" w14:textId="77777777" w:rsidR="00F85FCC" w:rsidRPr="00F85FCC" w:rsidRDefault="00F85FCC">
      <w:pPr>
        <w:rPr>
          <w:sz w:val="20"/>
          <w:szCs w:val="20"/>
        </w:rPr>
      </w:pPr>
      <w:r w:rsidRPr="00F85FCC">
        <w:rPr>
          <w:sz w:val="20"/>
          <w:szCs w:val="20"/>
        </w:rPr>
        <w:t xml:space="preserve">(En caso </w:t>
      </w:r>
      <w:r>
        <w:rPr>
          <w:sz w:val="20"/>
          <w:szCs w:val="20"/>
        </w:rPr>
        <w:t>de co</w:t>
      </w:r>
      <w:r w:rsidRPr="00F85FCC">
        <w:rPr>
          <w:sz w:val="20"/>
          <w:szCs w:val="20"/>
        </w:rPr>
        <w:t>dirección, se emitirá un único informe conjunto)</w:t>
      </w:r>
    </w:p>
    <w:p w14:paraId="5F0EA2EB" w14:textId="77777777" w:rsidR="00F85FCC" w:rsidRDefault="00F85FCC">
      <w:r>
        <w:t>Valore en una escala de 0-10 la adquisición de las siguientes competencias por parte del alumno o alumna, durante el desarrollo del Trabajo Fin de Máster:</w:t>
      </w:r>
    </w:p>
    <w:tbl>
      <w:tblPr>
        <w:tblStyle w:val="Tablaconcuadrcula"/>
        <w:tblW w:w="8647" w:type="dxa"/>
        <w:tblInd w:w="-147" w:type="dxa"/>
        <w:tblLook w:val="04A0" w:firstRow="1" w:lastRow="0" w:firstColumn="1" w:lastColumn="0" w:noHBand="0" w:noVBand="1"/>
      </w:tblPr>
      <w:tblGrid>
        <w:gridCol w:w="7230"/>
        <w:gridCol w:w="1417"/>
      </w:tblGrid>
      <w:tr w:rsidR="00F85FCC" w14:paraId="777CC493" w14:textId="77777777" w:rsidTr="00B67767">
        <w:tc>
          <w:tcPr>
            <w:tcW w:w="7230" w:type="dxa"/>
          </w:tcPr>
          <w:p w14:paraId="4F8CF759" w14:textId="77777777" w:rsidR="00F85FCC" w:rsidRDefault="00F85FCC">
            <w:r>
              <w:t xml:space="preserve">El estudiante ha sido capaz de: </w:t>
            </w:r>
          </w:p>
        </w:tc>
        <w:tc>
          <w:tcPr>
            <w:tcW w:w="1417" w:type="dxa"/>
          </w:tcPr>
          <w:p w14:paraId="6DF9F356" w14:textId="77777777" w:rsidR="00F85FCC" w:rsidRDefault="00F85FCC" w:rsidP="00FE3CCB">
            <w:pPr>
              <w:jc w:val="center"/>
            </w:pPr>
            <w:r>
              <w:t>Valoración</w:t>
            </w:r>
          </w:p>
          <w:p w14:paraId="28F91A90" w14:textId="77777777" w:rsidR="00F85FCC" w:rsidRDefault="007714CC" w:rsidP="00FE3CCB">
            <w:pPr>
              <w:jc w:val="center"/>
            </w:pPr>
            <w:r>
              <w:t>0</w:t>
            </w:r>
            <w:r w:rsidR="00F85FCC">
              <w:t>-10</w:t>
            </w:r>
          </w:p>
        </w:tc>
      </w:tr>
      <w:tr w:rsidR="00F85FCC" w14:paraId="1133897D" w14:textId="77777777" w:rsidTr="00B67767">
        <w:tc>
          <w:tcPr>
            <w:tcW w:w="7230" w:type="dxa"/>
          </w:tcPr>
          <w:p w14:paraId="088E396F" w14:textId="77777777" w:rsidR="00F85FCC" w:rsidRPr="00F85FCC" w:rsidRDefault="00F85FCC" w:rsidP="00F85FC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33E1EE1" w14:textId="77777777" w:rsidR="00F85FCC" w:rsidRDefault="00F85FCC" w:rsidP="00FE3CCB">
            <w:pPr>
              <w:jc w:val="center"/>
            </w:pPr>
          </w:p>
        </w:tc>
      </w:tr>
      <w:tr w:rsidR="00F85FCC" w14:paraId="74D511F3" w14:textId="77777777" w:rsidTr="00B67767">
        <w:tc>
          <w:tcPr>
            <w:tcW w:w="7230" w:type="dxa"/>
          </w:tcPr>
          <w:p w14:paraId="012E3B88" w14:textId="77777777" w:rsidR="00F85FCC" w:rsidRPr="00F85FCC" w:rsidRDefault="00F85FCC" w:rsidP="007714CC">
            <w:pPr>
              <w:autoSpaceDE w:val="0"/>
              <w:autoSpaceDN w:val="0"/>
              <w:adjustRightInd w:val="0"/>
              <w:ind w:left="142"/>
              <w:jc w:val="both"/>
              <w:rPr>
                <w:rFonts w:cs="TimesNewRomanPSMT"/>
                <w:sz w:val="20"/>
                <w:szCs w:val="20"/>
              </w:rPr>
            </w:pPr>
            <w:r w:rsidRPr="00F85FCC">
              <w:rPr>
                <w:rFonts w:cs="TimesNewRomanPSMT"/>
                <w:sz w:val="20"/>
                <w:szCs w:val="20"/>
              </w:rPr>
              <w:t>Desarrollar</w:t>
            </w:r>
            <w:r w:rsidR="00723153">
              <w:rPr>
                <w:rFonts w:cs="TimesNewRomanPSMT"/>
                <w:sz w:val="20"/>
                <w:szCs w:val="20"/>
              </w:rPr>
              <w:t xml:space="preserve"> o estudiar</w:t>
            </w:r>
            <w:r w:rsidRPr="00F85FCC">
              <w:rPr>
                <w:rFonts w:cs="TimesNewRomanPSMT"/>
                <w:sz w:val="20"/>
                <w:szCs w:val="20"/>
              </w:rPr>
              <w:t xml:space="preserve"> secuencias sintéticas, seleccionando y utilizando las metodologías </w:t>
            </w:r>
            <w:r w:rsidR="007714CC">
              <w:rPr>
                <w:rFonts w:cs="TimesNewRomanPSMT"/>
                <w:sz w:val="20"/>
                <w:szCs w:val="20"/>
              </w:rPr>
              <w:t xml:space="preserve">experimentales </w:t>
            </w:r>
            <w:r w:rsidR="00723153">
              <w:rPr>
                <w:rFonts w:cs="TimesNewRomanPSMT"/>
                <w:sz w:val="20"/>
                <w:szCs w:val="20"/>
              </w:rPr>
              <w:t xml:space="preserve">o computacionales </w:t>
            </w:r>
            <w:r w:rsidRPr="00F85FCC">
              <w:rPr>
                <w:rFonts w:cs="TimesNewRomanPSMT"/>
                <w:sz w:val="20"/>
                <w:szCs w:val="20"/>
              </w:rPr>
              <w:t>más adecuadas</w:t>
            </w:r>
          </w:p>
        </w:tc>
        <w:tc>
          <w:tcPr>
            <w:tcW w:w="1417" w:type="dxa"/>
          </w:tcPr>
          <w:p w14:paraId="65AE8FF2" w14:textId="52703912" w:rsidR="00F85FCC" w:rsidRDefault="00F85FCC" w:rsidP="00FE3CCB">
            <w:pPr>
              <w:jc w:val="center"/>
            </w:pPr>
          </w:p>
        </w:tc>
      </w:tr>
      <w:tr w:rsidR="00F85FCC" w14:paraId="0B5D83C2" w14:textId="77777777" w:rsidTr="00B67767">
        <w:tc>
          <w:tcPr>
            <w:tcW w:w="7230" w:type="dxa"/>
          </w:tcPr>
          <w:p w14:paraId="2D1E972E" w14:textId="77777777" w:rsidR="00F85FCC" w:rsidRPr="00F85FCC" w:rsidRDefault="00F85FCC" w:rsidP="00F85FCC">
            <w:pPr>
              <w:ind w:left="142"/>
              <w:jc w:val="both"/>
              <w:rPr>
                <w:sz w:val="20"/>
                <w:szCs w:val="20"/>
              </w:rPr>
            </w:pPr>
            <w:r w:rsidRPr="00F85FCC">
              <w:rPr>
                <w:rFonts w:cs="TimesNewRomanPSMT"/>
                <w:sz w:val="20"/>
                <w:szCs w:val="20"/>
              </w:rPr>
              <w:t>Planificar y ordenar el trabajo de laboratorio, gestionando el tiempo y los recursos</w:t>
            </w:r>
            <w:r w:rsidR="00740819">
              <w:rPr>
                <w:rFonts w:cs="TimesNewRomanPSMT"/>
                <w:sz w:val="20"/>
                <w:szCs w:val="20"/>
              </w:rPr>
              <w:t xml:space="preserve"> de modo autónomo</w:t>
            </w:r>
          </w:p>
        </w:tc>
        <w:tc>
          <w:tcPr>
            <w:tcW w:w="1417" w:type="dxa"/>
          </w:tcPr>
          <w:p w14:paraId="099A9BF4" w14:textId="364A4234" w:rsidR="00F85FCC" w:rsidRDefault="00F85FCC" w:rsidP="00FE3CCB">
            <w:pPr>
              <w:jc w:val="center"/>
            </w:pPr>
          </w:p>
        </w:tc>
      </w:tr>
      <w:tr w:rsidR="00F85FCC" w14:paraId="2F8E519F" w14:textId="77777777" w:rsidTr="00B67767">
        <w:tc>
          <w:tcPr>
            <w:tcW w:w="7230" w:type="dxa"/>
          </w:tcPr>
          <w:p w14:paraId="1D947216" w14:textId="77777777" w:rsidR="00F85FCC" w:rsidRPr="00F85FCC" w:rsidRDefault="00F85FCC" w:rsidP="00F85FCC">
            <w:pPr>
              <w:autoSpaceDE w:val="0"/>
              <w:autoSpaceDN w:val="0"/>
              <w:adjustRightInd w:val="0"/>
              <w:ind w:left="142"/>
              <w:jc w:val="both"/>
              <w:rPr>
                <w:rFonts w:cs="TimesNewRomanPSMT"/>
                <w:sz w:val="20"/>
                <w:szCs w:val="20"/>
              </w:rPr>
            </w:pPr>
            <w:r w:rsidRPr="00F85FCC">
              <w:rPr>
                <w:rFonts w:cs="TimesNewRomanPSMT"/>
                <w:sz w:val="20"/>
                <w:szCs w:val="20"/>
              </w:rPr>
              <w:t>Trabajar en el laboratorio de manera autónoma, de acuerdo a las normas de seguridad establecidas</w:t>
            </w:r>
          </w:p>
        </w:tc>
        <w:tc>
          <w:tcPr>
            <w:tcW w:w="1417" w:type="dxa"/>
          </w:tcPr>
          <w:p w14:paraId="62E969D7" w14:textId="59DA967C" w:rsidR="00F85FCC" w:rsidRDefault="00F85FCC" w:rsidP="00FE3CCB">
            <w:pPr>
              <w:jc w:val="center"/>
            </w:pPr>
          </w:p>
        </w:tc>
      </w:tr>
      <w:tr w:rsidR="00F85FCC" w14:paraId="1676E684" w14:textId="77777777" w:rsidTr="00B67767">
        <w:tc>
          <w:tcPr>
            <w:tcW w:w="7230" w:type="dxa"/>
          </w:tcPr>
          <w:p w14:paraId="01DE058D" w14:textId="77777777" w:rsidR="00F85FCC" w:rsidRPr="00F85FCC" w:rsidRDefault="00F85FCC" w:rsidP="00F85FCC">
            <w:pPr>
              <w:autoSpaceDE w:val="0"/>
              <w:autoSpaceDN w:val="0"/>
              <w:adjustRightInd w:val="0"/>
              <w:ind w:left="142"/>
              <w:jc w:val="both"/>
              <w:rPr>
                <w:rFonts w:cs="TimesNewRomanPSMT"/>
                <w:sz w:val="20"/>
                <w:szCs w:val="20"/>
              </w:rPr>
            </w:pPr>
            <w:r w:rsidRPr="00F85FCC">
              <w:rPr>
                <w:rFonts w:cs="TimesNewRomanPSMT"/>
                <w:sz w:val="20"/>
                <w:szCs w:val="20"/>
              </w:rPr>
              <w:t>Seleccionar y utilizar técnicas espectroscópicas y</w:t>
            </w:r>
            <w:r w:rsidR="007714CC">
              <w:rPr>
                <w:rFonts w:cs="TimesNewRomanPSMT"/>
                <w:sz w:val="20"/>
                <w:szCs w:val="20"/>
              </w:rPr>
              <w:t>/o</w:t>
            </w:r>
            <w:r w:rsidRPr="00F85FCC">
              <w:rPr>
                <w:rFonts w:cs="TimesNewRomanPSMT"/>
                <w:sz w:val="20"/>
                <w:szCs w:val="20"/>
              </w:rPr>
              <w:t xml:space="preserve"> de difracción para resolver problemas estructurales </w:t>
            </w:r>
          </w:p>
        </w:tc>
        <w:tc>
          <w:tcPr>
            <w:tcW w:w="1417" w:type="dxa"/>
          </w:tcPr>
          <w:p w14:paraId="3D879BF5" w14:textId="31CC0BD5" w:rsidR="00F85FCC" w:rsidRDefault="00F85FCC" w:rsidP="00FE3CCB">
            <w:pPr>
              <w:jc w:val="center"/>
            </w:pPr>
          </w:p>
        </w:tc>
      </w:tr>
      <w:tr w:rsidR="00F85FCC" w14:paraId="2861394D" w14:textId="77777777" w:rsidTr="00B67767">
        <w:tc>
          <w:tcPr>
            <w:tcW w:w="7230" w:type="dxa"/>
          </w:tcPr>
          <w:p w14:paraId="6A761EA2" w14:textId="77777777" w:rsidR="00F85FCC" w:rsidRPr="00F85FCC" w:rsidRDefault="00F85FCC" w:rsidP="00F85FCC">
            <w:pPr>
              <w:autoSpaceDE w:val="0"/>
              <w:autoSpaceDN w:val="0"/>
              <w:adjustRightInd w:val="0"/>
              <w:ind w:left="142"/>
              <w:jc w:val="both"/>
              <w:rPr>
                <w:rFonts w:cs="TimesNewRomanPSMT"/>
                <w:sz w:val="20"/>
                <w:szCs w:val="20"/>
              </w:rPr>
            </w:pPr>
            <w:r w:rsidRPr="00F85FCC">
              <w:rPr>
                <w:rFonts w:cs="TimesNewRomanPSMT"/>
                <w:sz w:val="20"/>
                <w:szCs w:val="20"/>
              </w:rPr>
              <w:t>Analizar los datos obtenidos, explicarlos y relacionarlos con la bibliografía</w:t>
            </w:r>
          </w:p>
        </w:tc>
        <w:tc>
          <w:tcPr>
            <w:tcW w:w="1417" w:type="dxa"/>
          </w:tcPr>
          <w:p w14:paraId="50820E08" w14:textId="7BEEBCB9" w:rsidR="00F85FCC" w:rsidRDefault="00F85FCC" w:rsidP="00FE3CCB">
            <w:pPr>
              <w:jc w:val="center"/>
            </w:pPr>
          </w:p>
        </w:tc>
      </w:tr>
      <w:tr w:rsidR="00F85FCC" w14:paraId="7B5F6E5C" w14:textId="77777777" w:rsidTr="00B67767">
        <w:tc>
          <w:tcPr>
            <w:tcW w:w="7230" w:type="dxa"/>
          </w:tcPr>
          <w:p w14:paraId="34E00422" w14:textId="77777777" w:rsidR="00F85FCC" w:rsidRPr="00F85FCC" w:rsidRDefault="00740819" w:rsidP="00F85FCC">
            <w:pPr>
              <w:autoSpaceDE w:val="0"/>
              <w:autoSpaceDN w:val="0"/>
              <w:adjustRightInd w:val="0"/>
              <w:ind w:left="142"/>
              <w:jc w:val="both"/>
              <w:rPr>
                <w:rFonts w:cs="TimesNewRomanPSMT"/>
                <w:sz w:val="20"/>
                <w:szCs w:val="20"/>
              </w:rPr>
            </w:pPr>
            <w:r>
              <w:rPr>
                <w:rFonts w:cs="TimesNewRomanPSMT"/>
                <w:sz w:val="20"/>
                <w:szCs w:val="20"/>
              </w:rPr>
              <w:t>Describir sus resultados en la memoria del TFM claramente y de modo autónomo</w:t>
            </w:r>
          </w:p>
        </w:tc>
        <w:tc>
          <w:tcPr>
            <w:tcW w:w="1417" w:type="dxa"/>
          </w:tcPr>
          <w:p w14:paraId="110B58EE" w14:textId="10CAF6F4" w:rsidR="00F85FCC" w:rsidRDefault="00F85FCC" w:rsidP="00FE3CCB">
            <w:pPr>
              <w:jc w:val="center"/>
            </w:pPr>
          </w:p>
        </w:tc>
      </w:tr>
    </w:tbl>
    <w:p w14:paraId="1719BFB4" w14:textId="77777777" w:rsidR="00F85FCC" w:rsidRDefault="00F85FCC"/>
    <w:p w14:paraId="022B8B65" w14:textId="77777777" w:rsidR="00C47261" w:rsidRDefault="00740819" w:rsidP="00C47261">
      <w:pPr>
        <w:pStyle w:val="Default"/>
      </w:pPr>
      <w:r>
        <w:t>Justificación y observaciones</w:t>
      </w:r>
      <w:r w:rsidR="00C47261">
        <w:t xml:space="preserve"> </w:t>
      </w:r>
    </w:p>
    <w:p w14:paraId="5B8F49ED" w14:textId="24711995" w:rsidR="00F85FCC" w:rsidRDefault="00C47261" w:rsidP="00B677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  <w:r>
        <w:rPr>
          <w:sz w:val="20"/>
          <w:szCs w:val="20"/>
        </w:rPr>
        <w:t>(Utilice tanto espacio como sea necesario. Podrán analizarse también otros aspectos no incluidos arriba, si se considera necesario)</w:t>
      </w:r>
    </w:p>
    <w:p w14:paraId="2313F7B2" w14:textId="5B813C28" w:rsidR="00740819" w:rsidRDefault="00740819" w:rsidP="00B677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</w:pPr>
    </w:p>
    <w:p w14:paraId="1AC802C1" w14:textId="77777777" w:rsidR="00C32C1B" w:rsidRDefault="00C32C1B" w:rsidP="00B677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</w:pPr>
    </w:p>
    <w:p w14:paraId="061E777D" w14:textId="07EDBB4D" w:rsidR="00483C51" w:rsidRDefault="00483C51"/>
    <w:sectPr w:rsidR="00483C51" w:rsidSect="000B54ED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B5AA6" w14:textId="77777777" w:rsidR="003226AB" w:rsidRDefault="003226AB" w:rsidP="00C95649">
      <w:pPr>
        <w:spacing w:after="0" w:line="240" w:lineRule="auto"/>
      </w:pPr>
      <w:r>
        <w:separator/>
      </w:r>
    </w:p>
  </w:endnote>
  <w:endnote w:type="continuationSeparator" w:id="0">
    <w:p w14:paraId="3DEE0E15" w14:textId="77777777" w:rsidR="003226AB" w:rsidRDefault="003226AB" w:rsidP="00C95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B1DAA" w14:textId="77777777" w:rsidR="003226AB" w:rsidRDefault="003226AB" w:rsidP="00C95649">
      <w:pPr>
        <w:spacing w:after="0" w:line="240" w:lineRule="auto"/>
      </w:pPr>
      <w:r>
        <w:separator/>
      </w:r>
    </w:p>
  </w:footnote>
  <w:footnote w:type="continuationSeparator" w:id="0">
    <w:p w14:paraId="550E64BB" w14:textId="77777777" w:rsidR="003226AB" w:rsidRDefault="003226AB" w:rsidP="00C95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18953" w14:textId="3E2B09E3" w:rsidR="00C95649" w:rsidRDefault="00C95649" w:rsidP="00C42A57">
    <w:pPr>
      <w:pStyle w:val="Encabezado"/>
      <w:tabs>
        <w:tab w:val="clear" w:pos="4252"/>
      </w:tabs>
    </w:pPr>
    <w:r>
      <w:rPr>
        <w:noProof/>
      </w:rPr>
      <w:drawing>
        <wp:inline distT="0" distB="0" distL="0" distR="0" wp14:anchorId="58FEDAFA" wp14:editId="5B4C4ABF">
          <wp:extent cx="2584223" cy="540000"/>
          <wp:effectExtent l="0" t="0" r="6985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22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2A57">
      <w:tab/>
    </w:r>
    <w:r w:rsidR="00C42A57">
      <w:rPr>
        <w:noProof/>
      </w:rPr>
      <w:drawing>
        <wp:inline distT="0" distB="0" distL="0" distR="0" wp14:anchorId="7E0A79E1" wp14:editId="06AA8D4E">
          <wp:extent cx="2294390" cy="540000"/>
          <wp:effectExtent l="0" t="0" r="0" b="0"/>
          <wp:docPr id="3" name="Imagen 3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1" t="15582" r="61" b="5318"/>
                  <a:stretch/>
                </pic:blipFill>
                <pic:spPr bwMode="auto">
                  <a:xfrm>
                    <a:off x="0" y="0"/>
                    <a:ext cx="229439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CC"/>
    <w:rsid w:val="00075217"/>
    <w:rsid w:val="000B54ED"/>
    <w:rsid w:val="00141225"/>
    <w:rsid w:val="001974CA"/>
    <w:rsid w:val="001E51F5"/>
    <w:rsid w:val="00296470"/>
    <w:rsid w:val="002A11A7"/>
    <w:rsid w:val="002B08CB"/>
    <w:rsid w:val="002D0F4F"/>
    <w:rsid w:val="003226AB"/>
    <w:rsid w:val="00381D88"/>
    <w:rsid w:val="00382C46"/>
    <w:rsid w:val="00411714"/>
    <w:rsid w:val="00483C51"/>
    <w:rsid w:val="004F0937"/>
    <w:rsid w:val="00561B6E"/>
    <w:rsid w:val="00577D93"/>
    <w:rsid w:val="006526A9"/>
    <w:rsid w:val="006A2BCC"/>
    <w:rsid w:val="00723153"/>
    <w:rsid w:val="00740819"/>
    <w:rsid w:val="00762428"/>
    <w:rsid w:val="007714CC"/>
    <w:rsid w:val="007804EC"/>
    <w:rsid w:val="00842B18"/>
    <w:rsid w:val="00874FD4"/>
    <w:rsid w:val="008C5BFA"/>
    <w:rsid w:val="00990BEC"/>
    <w:rsid w:val="00A23657"/>
    <w:rsid w:val="00A720CE"/>
    <w:rsid w:val="00A85F7A"/>
    <w:rsid w:val="00AD4BB5"/>
    <w:rsid w:val="00AD75A9"/>
    <w:rsid w:val="00B67767"/>
    <w:rsid w:val="00C32C1B"/>
    <w:rsid w:val="00C42A57"/>
    <w:rsid w:val="00C47261"/>
    <w:rsid w:val="00C90A8E"/>
    <w:rsid w:val="00C95649"/>
    <w:rsid w:val="00D62C49"/>
    <w:rsid w:val="00E66372"/>
    <w:rsid w:val="00EF000E"/>
    <w:rsid w:val="00EF7C4E"/>
    <w:rsid w:val="00F60578"/>
    <w:rsid w:val="00F85FCC"/>
    <w:rsid w:val="00FE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569CF"/>
  <w15:docId w15:val="{42C44700-0E4B-4DD2-84E5-2E181015D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5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5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83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3C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72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C95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5649"/>
  </w:style>
  <w:style w:type="paragraph" w:styleId="Piedepgina">
    <w:name w:val="footer"/>
    <w:basedOn w:val="Normal"/>
    <w:link w:val="PiedepginaCar"/>
    <w:uiPriority w:val="99"/>
    <w:unhideWhenUsed/>
    <w:rsid w:val="00C95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5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PDI</dc:creator>
  <cp:lastModifiedBy>CELEDONIO MANUEL ALVAREZ GONZALEZ</cp:lastModifiedBy>
  <cp:revision>4</cp:revision>
  <cp:lastPrinted>2015-09-16T14:36:00Z</cp:lastPrinted>
  <dcterms:created xsi:type="dcterms:W3CDTF">2022-07-21T08:27:00Z</dcterms:created>
  <dcterms:modified xsi:type="dcterms:W3CDTF">2023-07-12T08:16:00Z</dcterms:modified>
</cp:coreProperties>
</file>